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13" w:rsidRDefault="00EF7A13" w:rsidP="0039286C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62A" w:rsidRDefault="00A842BC" w:rsidP="00392095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3006">
        <w:rPr>
          <w:rFonts w:ascii="Times New Roman" w:hAnsi="Times New Roman" w:cs="Times New Roman"/>
          <w:sz w:val="24"/>
          <w:szCs w:val="24"/>
        </w:rPr>
        <w:t xml:space="preserve">Informuojame, kad </w:t>
      </w:r>
      <w:r w:rsidR="005D1C43">
        <w:rPr>
          <w:rFonts w:ascii="Times New Roman" w:hAnsi="Times New Roman" w:cs="Times New Roman"/>
          <w:sz w:val="24"/>
          <w:szCs w:val="24"/>
        </w:rPr>
        <w:t>parengtas</w:t>
      </w:r>
      <w:r w:rsidRPr="00163006">
        <w:rPr>
          <w:rFonts w:ascii="Times New Roman" w:hAnsi="Times New Roman" w:cs="Times New Roman"/>
          <w:sz w:val="24"/>
          <w:szCs w:val="24"/>
        </w:rPr>
        <w:t xml:space="preserve"> </w:t>
      </w:r>
      <w:r w:rsidR="00163006" w:rsidRPr="00163006">
        <w:rPr>
          <w:rFonts w:ascii="Times New Roman" w:hAnsi="Times New Roman" w:cs="Times New Roman"/>
          <w:sz w:val="24"/>
          <w:szCs w:val="24"/>
        </w:rPr>
        <w:t>Priėmimo į Klaipėdos miesto savivaldybės bendroj</w:t>
      </w:r>
      <w:r w:rsidR="00163006">
        <w:rPr>
          <w:rFonts w:ascii="Times New Roman" w:hAnsi="Times New Roman" w:cs="Times New Roman"/>
          <w:sz w:val="24"/>
          <w:szCs w:val="24"/>
        </w:rPr>
        <w:t>o ugdymo mokyklas tvarkos aprašo</w:t>
      </w:r>
      <w:r w:rsidR="00163006" w:rsidRPr="00163006">
        <w:rPr>
          <w:rFonts w:ascii="Times New Roman" w:hAnsi="Times New Roman" w:cs="Times New Roman"/>
          <w:sz w:val="24"/>
          <w:szCs w:val="24"/>
        </w:rPr>
        <w:t xml:space="preserve"> </w:t>
      </w:r>
      <w:r w:rsidR="005D1C43" w:rsidRPr="001809A7">
        <w:rPr>
          <w:rFonts w:ascii="Times New Roman" w:hAnsi="Times New Roman" w:cs="Times New Roman"/>
          <w:b/>
          <w:sz w:val="24"/>
          <w:szCs w:val="24"/>
          <w:u w:val="single"/>
        </w:rPr>
        <w:t>10 punkto pakeitimas</w:t>
      </w:r>
      <w:r w:rsidR="005D1C43">
        <w:rPr>
          <w:rFonts w:ascii="Times New Roman" w:hAnsi="Times New Roman" w:cs="Times New Roman"/>
          <w:sz w:val="24"/>
          <w:szCs w:val="24"/>
        </w:rPr>
        <w:t xml:space="preserve"> (2018-1</w:t>
      </w:r>
      <w:r w:rsidRPr="00163006">
        <w:rPr>
          <w:rFonts w:ascii="Times New Roman" w:hAnsi="Times New Roman" w:cs="Times New Roman"/>
          <w:sz w:val="24"/>
          <w:szCs w:val="24"/>
        </w:rPr>
        <w:t>1-2</w:t>
      </w:r>
      <w:r w:rsidR="005D1C43">
        <w:rPr>
          <w:rFonts w:ascii="Times New Roman" w:hAnsi="Times New Roman" w:cs="Times New Roman"/>
          <w:sz w:val="24"/>
          <w:szCs w:val="24"/>
        </w:rPr>
        <w:t>8 sprendimo projekto</w:t>
      </w:r>
      <w:r w:rsidRPr="00163006">
        <w:rPr>
          <w:rFonts w:ascii="Times New Roman" w:hAnsi="Times New Roman" w:cs="Times New Roman"/>
          <w:sz w:val="24"/>
          <w:szCs w:val="24"/>
        </w:rPr>
        <w:t xml:space="preserve"> Nr. T</w:t>
      </w:r>
      <w:r w:rsidR="005D1C43">
        <w:rPr>
          <w:rFonts w:ascii="Times New Roman" w:hAnsi="Times New Roman" w:cs="Times New Roman"/>
          <w:sz w:val="24"/>
          <w:szCs w:val="24"/>
        </w:rPr>
        <w:t>1</w:t>
      </w:r>
      <w:r w:rsidRPr="00163006">
        <w:rPr>
          <w:rFonts w:ascii="Times New Roman" w:hAnsi="Times New Roman" w:cs="Times New Roman"/>
          <w:sz w:val="24"/>
          <w:szCs w:val="24"/>
        </w:rPr>
        <w:t>-2</w:t>
      </w:r>
      <w:r w:rsidR="004A390F">
        <w:rPr>
          <w:rFonts w:ascii="Times New Roman" w:hAnsi="Times New Roman" w:cs="Times New Roman"/>
          <w:sz w:val="24"/>
          <w:szCs w:val="24"/>
        </w:rPr>
        <w:t>88</w:t>
      </w:r>
      <w:r w:rsidRPr="00163006">
        <w:rPr>
          <w:rFonts w:ascii="Times New Roman" w:hAnsi="Times New Roman" w:cs="Times New Roman"/>
          <w:sz w:val="24"/>
          <w:szCs w:val="24"/>
        </w:rPr>
        <w:t>), k</w:t>
      </w:r>
      <w:r w:rsidR="005D1C43">
        <w:rPr>
          <w:rFonts w:ascii="Times New Roman" w:hAnsi="Times New Roman" w:cs="Times New Roman"/>
          <w:sz w:val="24"/>
          <w:szCs w:val="24"/>
        </w:rPr>
        <w:t xml:space="preserve">uris </w:t>
      </w:r>
      <w:r w:rsidRPr="00163006">
        <w:rPr>
          <w:rFonts w:ascii="Times New Roman" w:hAnsi="Times New Roman" w:cs="Times New Roman"/>
          <w:sz w:val="24"/>
          <w:szCs w:val="24"/>
        </w:rPr>
        <w:t xml:space="preserve"> </w:t>
      </w:r>
      <w:r w:rsidR="005D1C43">
        <w:rPr>
          <w:rFonts w:ascii="Times New Roman" w:hAnsi="Times New Roman" w:cs="Times New Roman"/>
          <w:sz w:val="24"/>
          <w:szCs w:val="24"/>
        </w:rPr>
        <w:t>bus svarstomas š. m. gruodžio 20 d. Klaipėdos miesto savivaldybės tarybos posėd</w:t>
      </w:r>
      <w:r w:rsidR="004A390F">
        <w:rPr>
          <w:rFonts w:ascii="Times New Roman" w:hAnsi="Times New Roman" w:cs="Times New Roman"/>
          <w:sz w:val="24"/>
          <w:szCs w:val="24"/>
        </w:rPr>
        <w:t xml:space="preserve">yje. </w:t>
      </w:r>
    </w:p>
    <w:p w:rsidR="00392095" w:rsidRPr="00774E70" w:rsidRDefault="005D1C43" w:rsidP="00392095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390F">
        <w:rPr>
          <w:rFonts w:ascii="Times New Roman" w:hAnsi="Times New Roman" w:cs="Times New Roman"/>
          <w:b/>
          <w:sz w:val="24"/>
          <w:szCs w:val="24"/>
        </w:rPr>
        <w:t>Pakeitimu panaikinama galimybė prašymus mokykloms teikti registruotais laiškais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42BC" w:rsidRPr="00163006">
        <w:rPr>
          <w:rFonts w:ascii="Times New Roman" w:hAnsi="Times New Roman" w:cs="Times New Roman"/>
          <w:sz w:val="24"/>
          <w:szCs w:val="24"/>
        </w:rPr>
        <w:t xml:space="preserve"> </w:t>
      </w:r>
      <w:r w:rsidR="00392095">
        <w:rPr>
          <w:rFonts w:ascii="Times New Roman" w:hAnsi="Times New Roman" w:cs="Times New Roman"/>
          <w:sz w:val="24"/>
          <w:szCs w:val="24"/>
        </w:rPr>
        <w:t>Plačiau apie pakeitimą galima susipažinti savivaldybės interneto svetainėje</w:t>
      </w:r>
      <w:r w:rsidR="0021753D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21753D" w:rsidRPr="00B37B6B">
          <w:rPr>
            <w:rStyle w:val="Hipersaitas"/>
            <w:rFonts w:ascii="Times New Roman" w:hAnsi="Times New Roman" w:cs="Times New Roman"/>
            <w:sz w:val="24"/>
            <w:szCs w:val="24"/>
          </w:rPr>
          <w:t>www.klaipeda.lt</w:t>
        </w:r>
      </w:hyperlink>
      <w:r w:rsidR="0021753D">
        <w:rPr>
          <w:rStyle w:val="Hipersaitas"/>
          <w:rFonts w:ascii="Times New Roman" w:hAnsi="Times New Roman" w:cs="Times New Roman"/>
          <w:sz w:val="24"/>
          <w:szCs w:val="24"/>
        </w:rPr>
        <w:t>).</w:t>
      </w:r>
      <w:r w:rsidR="003920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4A79" w:rsidRDefault="00B751BA" w:rsidP="00F27355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 metu baigiama rengti </w:t>
      </w:r>
      <w:r w:rsidRPr="0036085F">
        <w:rPr>
          <w:rFonts w:ascii="Times New Roman" w:hAnsi="Times New Roman" w:cs="Times New Roman"/>
          <w:b/>
          <w:sz w:val="24"/>
          <w:szCs w:val="24"/>
          <w:u w:val="single"/>
        </w:rPr>
        <w:t>informacinė priėmimo į mokyklas sistema</w:t>
      </w:r>
      <w:r>
        <w:rPr>
          <w:rFonts w:ascii="Times New Roman" w:hAnsi="Times New Roman" w:cs="Times New Roman"/>
          <w:sz w:val="24"/>
          <w:szCs w:val="24"/>
        </w:rPr>
        <w:t>, kurios pagrindu bus teikiami prašymai 2019–2020 mokslo meta</w:t>
      </w:r>
      <w:r w:rsidR="0036085F">
        <w:rPr>
          <w:rFonts w:ascii="Times New Roman" w:hAnsi="Times New Roman" w:cs="Times New Roman"/>
          <w:sz w:val="24"/>
          <w:szCs w:val="24"/>
        </w:rPr>
        <w:t>m</w:t>
      </w:r>
      <w:r w:rsidR="00374A79">
        <w:rPr>
          <w:rFonts w:ascii="Times New Roman" w:hAnsi="Times New Roman" w:cs="Times New Roman"/>
          <w:sz w:val="24"/>
          <w:szCs w:val="24"/>
        </w:rPr>
        <w:t>s, todėl rašytinių prašymų nešti į mokyklas nereikės.</w:t>
      </w:r>
    </w:p>
    <w:p w:rsidR="005D1C43" w:rsidRDefault="00E715FB" w:rsidP="00F27355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Konkretus veiksmų grafikas bus sudarytas ne vėliau kaip iki 2019 m. sausio 21 d. Tikėtina, kad, išbandžius informacinę sistemą, pr</w:t>
      </w:r>
      <w:r w:rsidR="00C04707">
        <w:rPr>
          <w:rFonts w:ascii="Times New Roman" w:hAnsi="Times New Roman" w:cs="Times New Roman"/>
          <w:sz w:val="24"/>
          <w:szCs w:val="24"/>
        </w:rPr>
        <w:t>iėmimo procesai</w:t>
      </w:r>
      <w:r>
        <w:rPr>
          <w:rFonts w:ascii="Times New Roman" w:hAnsi="Times New Roman" w:cs="Times New Roman"/>
          <w:sz w:val="24"/>
          <w:szCs w:val="24"/>
        </w:rPr>
        <w:t xml:space="preserve"> bus pradėt</w:t>
      </w:r>
      <w:r w:rsidR="00C04707">
        <w:rPr>
          <w:rFonts w:ascii="Times New Roman" w:hAnsi="Times New Roman" w:cs="Times New Roman"/>
          <w:sz w:val="24"/>
          <w:szCs w:val="24"/>
        </w:rPr>
        <w:t xml:space="preserve">i </w:t>
      </w:r>
      <w:r w:rsidR="00840F1A">
        <w:rPr>
          <w:rFonts w:ascii="Times New Roman" w:hAnsi="Times New Roman" w:cs="Times New Roman"/>
          <w:sz w:val="24"/>
          <w:szCs w:val="24"/>
        </w:rPr>
        <w:t>2019 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0F1A">
        <w:rPr>
          <w:rFonts w:ascii="Times New Roman" w:hAnsi="Times New Roman" w:cs="Times New Roman"/>
          <w:sz w:val="24"/>
          <w:szCs w:val="24"/>
        </w:rPr>
        <w:t xml:space="preserve"> vasario–kovo mėnesiais</w:t>
      </w:r>
      <w:r>
        <w:rPr>
          <w:rFonts w:ascii="Times New Roman" w:hAnsi="Times New Roman" w:cs="Times New Roman"/>
          <w:sz w:val="24"/>
          <w:szCs w:val="24"/>
        </w:rPr>
        <w:t xml:space="preserve"> Klaipėdos miesto savivaldybės administracijos direktoriu</w:t>
      </w:r>
      <w:r w:rsidR="00C04707">
        <w:rPr>
          <w:rFonts w:ascii="Times New Roman" w:hAnsi="Times New Roman" w:cs="Times New Roman"/>
          <w:sz w:val="24"/>
          <w:szCs w:val="24"/>
        </w:rPr>
        <w:t>i įsakymu patvirtinus prašymų priėmimų pradžią</w:t>
      </w:r>
      <w:r w:rsidR="00840F1A">
        <w:rPr>
          <w:rFonts w:ascii="Times New Roman" w:hAnsi="Times New Roman" w:cs="Times New Roman"/>
          <w:sz w:val="24"/>
          <w:szCs w:val="24"/>
        </w:rPr>
        <w:t>.</w:t>
      </w:r>
      <w:r w:rsidR="00B751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095" w:rsidRDefault="00E715FB">
      <w:pPr>
        <w:tabs>
          <w:tab w:val="left" w:pos="1134"/>
          <w:tab w:val="left" w:pos="1276"/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Apie </w:t>
      </w:r>
      <w:r w:rsidR="00C04707">
        <w:rPr>
          <w:rFonts w:ascii="Times New Roman" w:hAnsi="Times New Roman" w:cs="Times New Roman"/>
          <w:sz w:val="24"/>
          <w:szCs w:val="24"/>
        </w:rPr>
        <w:t xml:space="preserve">informacinės priėmimo </w:t>
      </w:r>
      <w:r>
        <w:rPr>
          <w:rFonts w:ascii="Times New Roman" w:hAnsi="Times New Roman" w:cs="Times New Roman"/>
          <w:sz w:val="24"/>
          <w:szCs w:val="24"/>
        </w:rPr>
        <w:t>sistemos diegimo terminus ir prašymų registravimo principus gyventojams informacija bus teikiama savivaldybės, ikimokyklinių ir bendrojo ugdymo mokyklų interneto svetainėse, miesto dienraščiuose.</w:t>
      </w:r>
    </w:p>
    <w:p w:rsidR="00C04707" w:rsidRDefault="00C04707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4707" w:rsidRDefault="00C04707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4707" w:rsidRPr="00774E70" w:rsidRDefault="00C04707" w:rsidP="00C04707">
      <w:pPr>
        <w:tabs>
          <w:tab w:val="left" w:pos="1134"/>
          <w:tab w:val="left" w:pos="1276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Klaipėdos miesto savivaldybės administracija</w:t>
      </w:r>
    </w:p>
    <w:sectPr w:rsidR="00C04707" w:rsidRPr="00774E70" w:rsidSect="001809A7">
      <w:pgSz w:w="11906" w:h="16838"/>
      <w:pgMar w:top="1135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485"/>
    <w:multiLevelType w:val="hybridMultilevel"/>
    <w:tmpl w:val="C6D8D266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29AE26F4"/>
    <w:multiLevelType w:val="multilevel"/>
    <w:tmpl w:val="36385498"/>
    <w:lvl w:ilvl="0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0"/>
      <w:numFmt w:val="decimal"/>
      <w:lvlText w:val="%2."/>
      <w:lvlJc w:val="left"/>
      <w:pPr>
        <w:ind w:left="1331" w:hanging="48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2" w15:restartNumberingAfterBreak="0">
    <w:nsid w:val="3CFC464E"/>
    <w:multiLevelType w:val="hybridMultilevel"/>
    <w:tmpl w:val="1C763682"/>
    <w:lvl w:ilvl="0" w:tplc="D0B677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859BA"/>
    <w:multiLevelType w:val="multilevel"/>
    <w:tmpl w:val="F162D6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BCE58F2"/>
    <w:multiLevelType w:val="multilevel"/>
    <w:tmpl w:val="2C3A25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ECE071D"/>
    <w:multiLevelType w:val="multilevel"/>
    <w:tmpl w:val="4E464380"/>
    <w:lvl w:ilvl="0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</w:rPr>
    </w:lvl>
  </w:abstractNum>
  <w:abstractNum w:abstractNumId="6" w15:restartNumberingAfterBreak="0">
    <w:nsid w:val="5C1B48F2"/>
    <w:multiLevelType w:val="multilevel"/>
    <w:tmpl w:val="7CC877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D8D76A2"/>
    <w:multiLevelType w:val="multilevel"/>
    <w:tmpl w:val="BA6C5CDE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70CE6764"/>
    <w:multiLevelType w:val="multilevel"/>
    <w:tmpl w:val="8BACF11A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9" w15:restartNumberingAfterBreak="0">
    <w:nsid w:val="7426186D"/>
    <w:multiLevelType w:val="hybridMultilevel"/>
    <w:tmpl w:val="8AC417F8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7D"/>
    <w:rsid w:val="000411E8"/>
    <w:rsid w:val="000849FE"/>
    <w:rsid w:val="000B1650"/>
    <w:rsid w:val="000B514F"/>
    <w:rsid w:val="000D75FE"/>
    <w:rsid w:val="000F28D2"/>
    <w:rsid w:val="00104C99"/>
    <w:rsid w:val="00157E25"/>
    <w:rsid w:val="00163006"/>
    <w:rsid w:val="00165A2C"/>
    <w:rsid w:val="001809A7"/>
    <w:rsid w:val="0021753D"/>
    <w:rsid w:val="00271FD8"/>
    <w:rsid w:val="00310116"/>
    <w:rsid w:val="0035051C"/>
    <w:rsid w:val="0036085F"/>
    <w:rsid w:val="00374A79"/>
    <w:rsid w:val="00392095"/>
    <w:rsid w:val="0039286C"/>
    <w:rsid w:val="00486AFC"/>
    <w:rsid w:val="004A390F"/>
    <w:rsid w:val="004C50B2"/>
    <w:rsid w:val="004D2B27"/>
    <w:rsid w:val="0053077D"/>
    <w:rsid w:val="005877B5"/>
    <w:rsid w:val="005D1C43"/>
    <w:rsid w:val="006514E3"/>
    <w:rsid w:val="00697606"/>
    <w:rsid w:val="006F491B"/>
    <w:rsid w:val="00712FF8"/>
    <w:rsid w:val="007136AB"/>
    <w:rsid w:val="0075370A"/>
    <w:rsid w:val="00774E70"/>
    <w:rsid w:val="007774F0"/>
    <w:rsid w:val="0079760D"/>
    <w:rsid w:val="007A60DC"/>
    <w:rsid w:val="00840F1A"/>
    <w:rsid w:val="0084430F"/>
    <w:rsid w:val="00865141"/>
    <w:rsid w:val="009A3B0B"/>
    <w:rsid w:val="009C28BE"/>
    <w:rsid w:val="00A30025"/>
    <w:rsid w:val="00A62729"/>
    <w:rsid w:val="00A730E4"/>
    <w:rsid w:val="00A842BC"/>
    <w:rsid w:val="00AB4089"/>
    <w:rsid w:val="00B0062A"/>
    <w:rsid w:val="00B751BA"/>
    <w:rsid w:val="00B807AB"/>
    <w:rsid w:val="00BA3655"/>
    <w:rsid w:val="00BF3147"/>
    <w:rsid w:val="00C04707"/>
    <w:rsid w:val="00C20615"/>
    <w:rsid w:val="00C263DF"/>
    <w:rsid w:val="00C3414F"/>
    <w:rsid w:val="00C6152E"/>
    <w:rsid w:val="00C953A1"/>
    <w:rsid w:val="00CE5734"/>
    <w:rsid w:val="00D12913"/>
    <w:rsid w:val="00D765BA"/>
    <w:rsid w:val="00DC5351"/>
    <w:rsid w:val="00DF653A"/>
    <w:rsid w:val="00DF7A65"/>
    <w:rsid w:val="00E10DE9"/>
    <w:rsid w:val="00E27D7B"/>
    <w:rsid w:val="00E715FB"/>
    <w:rsid w:val="00E83C88"/>
    <w:rsid w:val="00EE7C4C"/>
    <w:rsid w:val="00EE7C6F"/>
    <w:rsid w:val="00EF7A13"/>
    <w:rsid w:val="00F27355"/>
    <w:rsid w:val="00F35300"/>
    <w:rsid w:val="00F44166"/>
    <w:rsid w:val="00F448DA"/>
    <w:rsid w:val="00F62BBA"/>
    <w:rsid w:val="00F645F2"/>
    <w:rsid w:val="00F974E9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366F-AC77-4990-9AE6-9ECA80CB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42BC"/>
    <w:pPr>
      <w:spacing w:after="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39286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bodytext">
    <w:name w:val="bodytext"/>
    <w:basedOn w:val="prastasis"/>
    <w:rsid w:val="000B16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83C8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83C88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7C4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7C4C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rsid w:val="00EF7A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F7A13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39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aipeda.lt/lt/2018-m.-tarybos-sprendimu-projektai-ir-posedziu-darbotvarkes/2018-12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Andrasuniene</dc:creator>
  <cp:keywords/>
  <dc:description/>
  <cp:lastModifiedBy>Buhalterė</cp:lastModifiedBy>
  <cp:revision>2</cp:revision>
  <cp:lastPrinted>2018-12-12T08:35:00Z</cp:lastPrinted>
  <dcterms:created xsi:type="dcterms:W3CDTF">2018-12-12T09:50:00Z</dcterms:created>
  <dcterms:modified xsi:type="dcterms:W3CDTF">2018-12-12T09:50:00Z</dcterms:modified>
</cp:coreProperties>
</file>